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96" w:rsidRPr="00E540AC" w:rsidRDefault="00F2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Ciliary </w:t>
      </w:r>
      <w:r w:rsidR="00A94B90">
        <w:rPr>
          <w:b/>
          <w:sz w:val="28"/>
          <w:szCs w:val="28"/>
        </w:rPr>
        <w:t>Disorders</w:t>
      </w:r>
    </w:p>
    <w:p w:rsidR="00443A82" w:rsidRDefault="00F26E1D">
      <w:r>
        <w:t xml:space="preserve">Primary Ciliary Dyskinesis (PCD) is a heterogeneous congenital disease inherited in an autosomal recessive fashion that is thought to affect 1 in 10,000 to 40,000 individuals.  It is characterized by abnormal mucociliary transport </w:t>
      </w:r>
      <w:r w:rsidR="000779BF">
        <w:t>due to abnormal ciliary motility generally related to ultrastructural changes within cilia.  Patients often present with recurrent lower respiratory infect</w:t>
      </w:r>
      <w:bookmarkStart w:id="0" w:name="_GoBack"/>
      <w:bookmarkEnd w:id="0"/>
      <w:r w:rsidR="000779BF">
        <w:t xml:space="preserve">ions, sinusitis, &amp; otitis.  The condition may also be associated with situs inversus (~50% of patients) and impaired fertility.  </w:t>
      </w:r>
    </w:p>
    <w:p w:rsidR="000779BF" w:rsidRDefault="000779BF">
      <w:r>
        <w:t xml:space="preserve">The diagnosis of PCD is supported by examination of cross sections of cilia by transmission electron microscopy to confirm </w:t>
      </w:r>
      <w:r w:rsidR="000A77E5">
        <w:t xml:space="preserve">pathognomonic </w:t>
      </w:r>
      <w:r>
        <w:t>abnormalities associated with the condition.</w:t>
      </w:r>
      <w:r w:rsidR="000A77E5">
        <w:t xml:space="preserve">  </w:t>
      </w:r>
    </w:p>
    <w:p w:rsidR="000779BF" w:rsidRDefault="000779BF">
      <w:r>
        <w:t>Synonyms:  Immotile Cilia Syndrome</w:t>
      </w:r>
      <w:r w:rsidR="00443A82">
        <w:t>, ciliopathies</w:t>
      </w:r>
    </w:p>
    <w:p w:rsidR="00795790" w:rsidRDefault="00795790">
      <w:pPr>
        <w:rPr>
          <w:b/>
          <w:u w:val="single"/>
        </w:rPr>
      </w:pPr>
      <w:r w:rsidRPr="00795790">
        <w:rPr>
          <w:b/>
          <w:u w:val="single"/>
        </w:rPr>
        <w:t>Specimen Requirements</w:t>
      </w:r>
    </w:p>
    <w:p w:rsidR="005A35B6" w:rsidRDefault="00A94B90">
      <w:r>
        <w:t xml:space="preserve">Respiratory </w:t>
      </w:r>
      <w:r w:rsidR="00AC1691">
        <w:t>samples are procured by brushing or scraping the inferior nasal tur</w:t>
      </w:r>
      <w:r w:rsidR="00ED221D">
        <w:t>binate</w:t>
      </w:r>
      <w:r>
        <w:t>, avoiding bone fragments</w:t>
      </w:r>
      <w:r w:rsidR="00AC1691">
        <w:t>.  Samples are fixed as soon as possible in</w:t>
      </w:r>
      <w:r w:rsidR="0067332D">
        <w:t xml:space="preserve"> appropriate </w:t>
      </w:r>
      <w:r w:rsidR="00AC1691">
        <w:t>EM fixative</w:t>
      </w:r>
      <w:r w:rsidR="005A35B6">
        <w:t>*</w:t>
      </w:r>
      <w:r w:rsidR="00AC1691">
        <w:t>.</w:t>
      </w:r>
      <w:r w:rsidR="00ED221D">
        <w:t xml:space="preserve"> </w:t>
      </w:r>
      <w:r w:rsidR="005A35B6">
        <w:t xml:space="preserve"> </w:t>
      </w:r>
      <w:r w:rsidR="006F78DB">
        <w:t>Submit the brush/scraper intact, subme</w:t>
      </w:r>
      <w:r w:rsidR="005A35B6">
        <w:t>rged in the EM fixative</w:t>
      </w:r>
      <w:r w:rsidR="006F78DB">
        <w:t>.</w:t>
      </w:r>
      <w:r w:rsidR="0067332D">
        <w:t xml:space="preserve">  </w:t>
      </w:r>
    </w:p>
    <w:p w:rsidR="000C61F9" w:rsidRDefault="000C61F9" w:rsidP="000C61F9">
      <w:r>
        <w:t>*An appropriate EM Fixative contains 1.5 – 3.0% glutaraldehyde in a stable buffer (pH 6.8-7.3).  It may also contain formalin up to 4%.  Pieces should be no bi</w:t>
      </w:r>
      <w:r w:rsidR="00A94B90">
        <w:t>gger than 3 mm in any one dimension</w:t>
      </w:r>
      <w:r>
        <w:t xml:space="preserve">.  </w:t>
      </w:r>
      <w:r w:rsidR="00A94B90">
        <w:t xml:space="preserve">The </w:t>
      </w:r>
      <w:r>
        <w:t>fixative can be obt</w:t>
      </w:r>
      <w:r w:rsidR="00A94B90">
        <w:t xml:space="preserve">ained free of charge by calling the UNMC Electron Microscopy Laboratory at </w:t>
      </w:r>
      <w:r>
        <w:t>402-559-6420.</w:t>
      </w:r>
    </w:p>
    <w:p w:rsidR="006F78DB" w:rsidRDefault="006F78DB"/>
    <w:p w:rsidR="00795790" w:rsidRPr="00795790" w:rsidRDefault="00795790"/>
    <w:sectPr w:rsidR="00795790" w:rsidRPr="0079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C"/>
    <w:rsid w:val="000779BF"/>
    <w:rsid w:val="000A77E5"/>
    <w:rsid w:val="000C61F9"/>
    <w:rsid w:val="000F41A4"/>
    <w:rsid w:val="00443A82"/>
    <w:rsid w:val="00451F72"/>
    <w:rsid w:val="005A35B6"/>
    <w:rsid w:val="005F13F7"/>
    <w:rsid w:val="0067332D"/>
    <w:rsid w:val="006F78DB"/>
    <w:rsid w:val="00795790"/>
    <w:rsid w:val="009242E6"/>
    <w:rsid w:val="00A0638C"/>
    <w:rsid w:val="00A94B90"/>
    <w:rsid w:val="00AC1691"/>
    <w:rsid w:val="00AE79E0"/>
    <w:rsid w:val="00E540AC"/>
    <w:rsid w:val="00E57E0C"/>
    <w:rsid w:val="00ED221D"/>
    <w:rsid w:val="00F26E1D"/>
    <w:rsid w:val="00F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Sayre, Karen</dc:creator>
  <cp:lastModifiedBy>user</cp:lastModifiedBy>
  <cp:revision>12</cp:revision>
  <cp:lastPrinted>2016-09-14T15:02:00Z</cp:lastPrinted>
  <dcterms:created xsi:type="dcterms:W3CDTF">2016-08-30T21:17:00Z</dcterms:created>
  <dcterms:modified xsi:type="dcterms:W3CDTF">2017-01-10T16:10:00Z</dcterms:modified>
</cp:coreProperties>
</file>